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BBA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《见习报告》提交说明</w:t>
      </w:r>
    </w:p>
    <w:p w14:paraId="7EBFFA1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进入课程主页，点击“课程”，找到专业见习这门课。</w:t>
      </w:r>
    </w:p>
    <w:p w14:paraId="634CF611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2405" cy="279463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715B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1770" cy="2430780"/>
            <wp:effectExtent l="0" t="0" r="12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47ECE">
      <w:pPr>
        <w:widowControl w:val="0"/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eastAsia"/>
          <w:lang w:val="en-US" w:eastAsia="zh-CN"/>
        </w:rPr>
        <w:t>进入专业见习课程，点击左侧导航栏“作业”模块；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2405" cy="2191385"/>
            <wp:effectExtent l="0" t="0" r="63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B3449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注意看作业的名称和自己专业是否相符，且提交截止日期为2025年1月8日。</w:t>
      </w:r>
    </w:p>
    <w:p w14:paraId="28CB74E2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3801753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进入作业后，点击图示位置上传见习报告。上传报告须按照特定要求，教师批阅后会给出分数。</w:t>
      </w:r>
    </w:p>
    <w:p w14:paraId="246FAE01"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68595" cy="2489200"/>
            <wp:effectExtent l="0" t="0" r="444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2A017"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72405" cy="3243580"/>
            <wp:effectExtent l="0" t="0" r="63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90FA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将文件拖至此处或点击上传文件从本地文件中选择。</w:t>
      </w:r>
    </w:p>
    <w:p w14:paraId="79F31884"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 w14:paraId="6D01E58F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 w14:paraId="62C1FD6D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4、确保文件上传后，点击提交，既可成功上交见习报告。（务必确保文件已上传，点击文件可以预览）</w:t>
      </w:r>
    </w:p>
    <w:p w14:paraId="1FC5AB72"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971675"/>
            <wp:effectExtent l="0" t="0" r="190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9304A"/>
    <w:multiLevelType w:val="singleLevel"/>
    <w:tmpl w:val="95B930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F52AB"/>
    <w:rsid w:val="0B8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2024-12-10T02:48:00Z</dcterms:created>
  <dc:creator>曾晨</dc:creator>
  <cp:lastModifiedBy>曾晨</cp:lastModifiedBy>
  <dcterms:modified xsi:type="dcterms:W3CDTF">2024-12-10T03:01:39Z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3B722977D59D42B18539EB5134088B8E_11</vt:lpwstr>
  </property>
</Properties>
</file>